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DC" w:rsidRDefault="004530DC" w:rsidP="004530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  СОВЕТ</w:t>
      </w:r>
    </w:p>
    <w:p w:rsidR="004530DC" w:rsidRDefault="004530DC" w:rsidP="004530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СУДОВЕРФСКОГО  СЕЛЬСКОГО ПОСЕЛЕНИЯ  </w:t>
      </w:r>
    </w:p>
    <w:p w:rsidR="004530DC" w:rsidRDefault="004530DC" w:rsidP="004530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РЫБИНСКОГО МУНИЦИПАЛЬНОГО РАЙОНА</w:t>
      </w:r>
    </w:p>
    <w:p w:rsidR="004530DC" w:rsidRDefault="004530DC" w:rsidP="004530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4530DC" w:rsidRDefault="004530DC" w:rsidP="004530DC">
      <w:pPr>
        <w:jc w:val="center"/>
        <w:rPr>
          <w:b/>
          <w:bCs/>
          <w:sz w:val="28"/>
          <w:szCs w:val="28"/>
        </w:rPr>
      </w:pPr>
    </w:p>
    <w:p w:rsidR="004530DC" w:rsidRDefault="004530DC" w:rsidP="004530DC">
      <w:pPr>
        <w:jc w:val="center"/>
        <w:rPr>
          <w:b/>
          <w:sz w:val="16"/>
          <w:szCs w:val="16"/>
        </w:rPr>
      </w:pPr>
    </w:p>
    <w:p w:rsidR="004530DC" w:rsidRDefault="004530DC" w:rsidP="004530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530DC" w:rsidRDefault="004530DC" w:rsidP="004530DC">
      <w:pPr>
        <w:pStyle w:val="2"/>
        <w:numPr>
          <w:ilvl w:val="1"/>
          <w:numId w:val="1"/>
        </w:numPr>
        <w:jc w:val="center"/>
        <w:rPr>
          <w:sz w:val="16"/>
          <w:szCs w:val="16"/>
        </w:rPr>
      </w:pPr>
    </w:p>
    <w:p w:rsidR="004530DC" w:rsidRDefault="004530DC" w:rsidP="004530DC">
      <w:pPr>
        <w:pStyle w:val="1"/>
        <w:numPr>
          <w:ilvl w:val="0"/>
          <w:numId w:val="1"/>
        </w:numPr>
        <w:ind w:left="0" w:firstLine="0"/>
        <w:jc w:val="left"/>
      </w:pPr>
      <w:r>
        <w:t xml:space="preserve">от  24 июня 2015 года                         </w:t>
      </w:r>
      <w:r>
        <w:tab/>
        <w:t xml:space="preserve">                                                </w:t>
      </w:r>
      <w:r>
        <w:tab/>
        <w:t xml:space="preserve">   </w:t>
      </w:r>
      <w:bookmarkStart w:id="0" w:name="_GoBack"/>
      <w:bookmarkEnd w:id="0"/>
      <w:r>
        <w:t xml:space="preserve">           № 305</w:t>
      </w:r>
    </w:p>
    <w:p w:rsidR="004530DC" w:rsidRDefault="004530DC" w:rsidP="004530DC"/>
    <w:p w:rsidR="004530DC" w:rsidRDefault="004530DC" w:rsidP="004530DC"/>
    <w:p w:rsidR="004530DC" w:rsidRDefault="004530DC" w:rsidP="004530DC">
      <w:pPr>
        <w:pStyle w:val="2"/>
        <w:numPr>
          <w:ilvl w:val="1"/>
          <w:numId w:val="1"/>
        </w:numPr>
        <w:rPr>
          <w:bCs/>
        </w:rPr>
      </w:pPr>
      <w:r>
        <w:rPr>
          <w:bCs/>
        </w:rPr>
        <w:t>О назначении выборов Главы</w:t>
      </w:r>
    </w:p>
    <w:p w:rsidR="004530DC" w:rsidRDefault="004530DC" w:rsidP="004530DC">
      <w:pPr>
        <w:rPr>
          <w:b/>
        </w:rPr>
      </w:pPr>
      <w:proofErr w:type="spellStart"/>
      <w:r>
        <w:rPr>
          <w:b/>
        </w:rPr>
        <w:t>Судоверфского</w:t>
      </w:r>
      <w:proofErr w:type="spellEnd"/>
      <w:r>
        <w:rPr>
          <w:b/>
        </w:rPr>
        <w:t xml:space="preserve"> сельского поселения</w:t>
      </w:r>
    </w:p>
    <w:p w:rsidR="004530DC" w:rsidRDefault="004530DC" w:rsidP="004530DC">
      <w:pPr>
        <w:rPr>
          <w:b/>
          <w:bCs/>
        </w:rPr>
      </w:pPr>
      <w:r>
        <w:rPr>
          <w:b/>
          <w:bCs/>
        </w:rPr>
        <w:t xml:space="preserve">и депутатов  Муниципального Совета </w:t>
      </w:r>
    </w:p>
    <w:p w:rsidR="004530DC" w:rsidRDefault="004530DC" w:rsidP="004530DC">
      <w:pPr>
        <w:rPr>
          <w:b/>
          <w:bCs/>
        </w:rPr>
      </w:pPr>
      <w:proofErr w:type="spellStart"/>
      <w:r>
        <w:rPr>
          <w:b/>
          <w:bCs/>
        </w:rPr>
        <w:t>Судоверфского</w:t>
      </w:r>
      <w:proofErr w:type="spellEnd"/>
      <w:r>
        <w:rPr>
          <w:b/>
          <w:bCs/>
        </w:rPr>
        <w:t xml:space="preserve"> сельского поселения</w:t>
      </w:r>
    </w:p>
    <w:p w:rsidR="004530DC" w:rsidRDefault="004530DC" w:rsidP="004530DC">
      <w:pPr>
        <w:pStyle w:val="2"/>
        <w:numPr>
          <w:ilvl w:val="1"/>
          <w:numId w:val="1"/>
        </w:numPr>
      </w:pPr>
      <w:r>
        <w:t>Рыбинского муниципального района</w:t>
      </w:r>
    </w:p>
    <w:p w:rsidR="004530DC" w:rsidRDefault="004530DC" w:rsidP="004530DC">
      <w:pPr>
        <w:rPr>
          <w:b/>
        </w:rPr>
      </w:pPr>
      <w:r>
        <w:rPr>
          <w:b/>
        </w:rPr>
        <w:t>третьего созыва</w:t>
      </w:r>
    </w:p>
    <w:p w:rsidR="004530DC" w:rsidRDefault="004530DC" w:rsidP="004530DC">
      <w:pPr>
        <w:pStyle w:val="2"/>
        <w:numPr>
          <w:ilvl w:val="1"/>
          <w:numId w:val="1"/>
        </w:numPr>
      </w:pPr>
      <w:r>
        <w:t xml:space="preserve">  </w:t>
      </w:r>
    </w:p>
    <w:p w:rsidR="004530DC" w:rsidRDefault="004530DC" w:rsidP="004530DC">
      <w:pPr>
        <w:suppressAutoHyphens w:val="0"/>
        <w:autoSpaceDE w:val="0"/>
        <w:autoSpaceDN w:val="0"/>
        <w:adjustRightInd w:val="0"/>
        <w:ind w:firstLine="709"/>
        <w:jc w:val="both"/>
      </w:pPr>
      <w:r>
        <w:t>В соответствие с пунктами 3 и 7 статьи 11 Закона Ярославской области о</w:t>
      </w:r>
      <w:r>
        <w:rPr>
          <w:lang w:eastAsia="ru-RU"/>
        </w:rPr>
        <w:t xml:space="preserve">т 02.06.2003 № 27-з "О выборах в органы государственной власти Ярославской области и органы местного самоуправления муниципальных образований Ярославской области", руководствуясь Уставом </w:t>
      </w:r>
      <w:r>
        <w:t xml:space="preserve"> </w:t>
      </w:r>
      <w:proofErr w:type="spellStart"/>
      <w:r>
        <w:t>Судоверфского</w:t>
      </w:r>
      <w:proofErr w:type="spellEnd"/>
      <w:r>
        <w:t xml:space="preserve"> сельского поселения</w:t>
      </w:r>
      <w:r>
        <w:rPr>
          <w:color w:val="000000"/>
        </w:rPr>
        <w:t>,</w:t>
      </w:r>
      <w:r>
        <w:t xml:space="preserve"> </w:t>
      </w:r>
    </w:p>
    <w:p w:rsidR="004530DC" w:rsidRDefault="004530DC" w:rsidP="004530DC">
      <w:pPr>
        <w:ind w:firstLine="709"/>
        <w:jc w:val="both"/>
      </w:pPr>
      <w:r>
        <w:t xml:space="preserve">Муниципальный Совет </w:t>
      </w:r>
      <w:proofErr w:type="spellStart"/>
      <w:r>
        <w:t>Судоверфского</w:t>
      </w:r>
      <w:proofErr w:type="spellEnd"/>
      <w:r>
        <w:t xml:space="preserve"> сельского поселения</w:t>
      </w:r>
    </w:p>
    <w:p w:rsidR="004530DC" w:rsidRDefault="004530DC" w:rsidP="004530DC">
      <w:pPr>
        <w:ind w:firstLine="709"/>
      </w:pPr>
    </w:p>
    <w:p w:rsidR="004530DC" w:rsidRDefault="004530DC" w:rsidP="004530DC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:</w:t>
      </w:r>
    </w:p>
    <w:p w:rsidR="004530DC" w:rsidRDefault="004530DC" w:rsidP="004530DC">
      <w:pPr>
        <w:ind w:firstLine="720"/>
        <w:jc w:val="both"/>
      </w:pPr>
    </w:p>
    <w:p w:rsidR="004530DC" w:rsidRDefault="004530DC" w:rsidP="004530DC">
      <w:pPr>
        <w:ind w:firstLine="720"/>
        <w:jc w:val="both"/>
      </w:pPr>
      <w:r>
        <w:t xml:space="preserve">1. Назначить выборы  Главы </w:t>
      </w:r>
      <w:proofErr w:type="spellStart"/>
      <w:r>
        <w:t>Судоверфского</w:t>
      </w:r>
      <w:proofErr w:type="spellEnd"/>
      <w:r>
        <w:t xml:space="preserve"> сельского поселения и депутатов Муниципального Совета  </w:t>
      </w:r>
      <w:proofErr w:type="spellStart"/>
      <w:r>
        <w:t>Судоверфского</w:t>
      </w:r>
      <w:proofErr w:type="spellEnd"/>
      <w:r>
        <w:t xml:space="preserve"> сельского поселения третьего созыва на 13 сентября 2015 года.</w:t>
      </w:r>
    </w:p>
    <w:p w:rsidR="004530DC" w:rsidRDefault="004530DC" w:rsidP="004530DC">
      <w:pPr>
        <w:ind w:firstLine="720"/>
        <w:jc w:val="both"/>
      </w:pPr>
      <w:r>
        <w:t>2. Направить настоящее решение в территориальную избирательную комиссию Рыбинского района</w:t>
      </w:r>
    </w:p>
    <w:p w:rsidR="004530DC" w:rsidRDefault="004530DC" w:rsidP="004530DC">
      <w:pPr>
        <w:ind w:firstLine="720"/>
        <w:jc w:val="both"/>
      </w:pPr>
      <w:r>
        <w:t xml:space="preserve">3. </w:t>
      </w:r>
      <w:proofErr w:type="spellStart"/>
      <w:r>
        <w:t>Опубликоовать</w:t>
      </w:r>
      <w:proofErr w:type="spellEnd"/>
      <w:r>
        <w:t xml:space="preserve"> настоящее решение в газете «Новая жизнь» и  разместить на официальном сайте </w:t>
      </w:r>
      <w:proofErr w:type="spellStart"/>
      <w:r>
        <w:rPr>
          <w:lang w:val="en-US"/>
        </w:rPr>
        <w:t>admsp</w:t>
      </w:r>
      <w:proofErr w:type="spellEnd"/>
      <w:r>
        <w:t>-</w:t>
      </w:r>
      <w:proofErr w:type="spellStart"/>
      <w:r>
        <w:rPr>
          <w:lang w:val="en-US"/>
        </w:rPr>
        <w:t>sudoverf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4530DC">
        <w:t xml:space="preserve"> </w:t>
      </w:r>
      <w:r>
        <w:t xml:space="preserve">администрации </w:t>
      </w:r>
      <w:proofErr w:type="spellStart"/>
      <w:r>
        <w:t>Судоверфского</w:t>
      </w:r>
      <w:proofErr w:type="spellEnd"/>
      <w:r>
        <w:t xml:space="preserve"> сельского поселения в сети «Интернет» не позднее чем через пять дней со дня его принятия.</w:t>
      </w:r>
    </w:p>
    <w:p w:rsidR="004530DC" w:rsidRDefault="004530DC" w:rsidP="004530DC">
      <w:pPr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4530DC" w:rsidRDefault="004530DC" w:rsidP="004530DC">
      <w:pPr>
        <w:pStyle w:val="21"/>
        <w:rPr>
          <w:szCs w:val="24"/>
        </w:rPr>
      </w:pPr>
    </w:p>
    <w:p w:rsidR="004530DC" w:rsidRDefault="004530DC" w:rsidP="004530DC">
      <w:pPr>
        <w:pStyle w:val="21"/>
        <w:rPr>
          <w:szCs w:val="24"/>
        </w:rPr>
      </w:pPr>
    </w:p>
    <w:p w:rsidR="004530DC" w:rsidRDefault="004530DC" w:rsidP="004530DC">
      <w:pPr>
        <w:pStyle w:val="21"/>
        <w:rPr>
          <w:szCs w:val="24"/>
        </w:rPr>
      </w:pPr>
    </w:p>
    <w:p w:rsidR="004530DC" w:rsidRDefault="004530DC" w:rsidP="004530DC">
      <w:pPr>
        <w:pStyle w:val="21"/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3"/>
        <w:gridCol w:w="4860"/>
      </w:tblGrid>
      <w:tr w:rsidR="004530DC" w:rsidTr="004530DC">
        <w:tc>
          <w:tcPr>
            <w:tcW w:w="5143" w:type="dxa"/>
            <w:hideMark/>
          </w:tcPr>
          <w:p w:rsidR="004530DC" w:rsidRDefault="004530D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Председатель Муниципального Совета</w:t>
            </w:r>
          </w:p>
          <w:p w:rsidR="004530DC" w:rsidRDefault="004530DC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  <w:p w:rsidR="004530DC" w:rsidRDefault="004530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___________________ Е.В. </w:t>
            </w:r>
            <w:proofErr w:type="spellStart"/>
            <w:r>
              <w:rPr>
                <w:b/>
                <w:bCs/>
              </w:rPr>
              <w:t>Дымская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860" w:type="dxa"/>
            <w:hideMark/>
          </w:tcPr>
          <w:p w:rsidR="004530DC" w:rsidRDefault="004530D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 </w:t>
            </w: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  <w:p w:rsidR="004530DC" w:rsidRDefault="004530DC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 Н.К. Смирнова</w:t>
            </w:r>
          </w:p>
        </w:tc>
      </w:tr>
    </w:tbl>
    <w:p w:rsidR="004530DC" w:rsidRDefault="004530DC" w:rsidP="004530DC">
      <w:pPr>
        <w:tabs>
          <w:tab w:val="center" w:pos="4749"/>
        </w:tabs>
      </w:pPr>
      <w:r>
        <w:t xml:space="preserve">                               М.П.</w:t>
      </w:r>
      <w:r>
        <w:tab/>
        <w:t xml:space="preserve">                                                                         М.П.</w:t>
      </w:r>
    </w:p>
    <w:p w:rsidR="004530DC" w:rsidRDefault="004530DC" w:rsidP="004530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EC4BAB" w:rsidRDefault="00EC4BAB"/>
    <w:sectPr w:rsidR="00EC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DC"/>
    <w:rsid w:val="004530DC"/>
    <w:rsid w:val="00E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30DC"/>
    <w:pPr>
      <w:keepNext/>
      <w:numPr>
        <w:numId w:val="2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530DC"/>
    <w:pPr>
      <w:keepNext/>
      <w:numPr>
        <w:ilvl w:val="1"/>
        <w:numId w:val="2"/>
      </w:numPr>
      <w:ind w:left="558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0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530D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4530DC"/>
    <w:pPr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30DC"/>
    <w:pPr>
      <w:keepNext/>
      <w:numPr>
        <w:numId w:val="2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530DC"/>
    <w:pPr>
      <w:keepNext/>
      <w:numPr>
        <w:ilvl w:val="1"/>
        <w:numId w:val="2"/>
      </w:numPr>
      <w:ind w:left="558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0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530D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4530DC"/>
    <w:pPr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2015-06-24T06:47:00Z</dcterms:created>
  <dcterms:modified xsi:type="dcterms:W3CDTF">2015-06-24T06:49:00Z</dcterms:modified>
</cp:coreProperties>
</file>